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EB48" w14:textId="77777777" w:rsidR="00C82BD7" w:rsidRDefault="00C82BD7" w:rsidP="601C21D5">
      <w:pPr>
        <w:rPr>
          <w:rFonts w:ascii="Work Sans" w:hAnsi="Work Sans" w:cs="Arial"/>
          <w:sz w:val="28"/>
          <w:szCs w:val="28"/>
        </w:rPr>
      </w:pPr>
    </w:p>
    <w:p w14:paraId="5EE0CF2C" w14:textId="3EA829AF" w:rsidR="00134208" w:rsidRDefault="001F7F49" w:rsidP="00C82BD7">
      <w:pPr>
        <w:rPr>
          <w:rFonts w:ascii="Work Sans" w:hAnsi="Work Sans" w:cs="Arial"/>
          <w:sz w:val="24"/>
          <w:szCs w:val="24"/>
        </w:rPr>
      </w:pPr>
      <w:r w:rsidRPr="00EC6501">
        <w:rPr>
          <w:rFonts w:ascii="Work Sans" w:hAnsi="Work Sans" w:cs="Arial"/>
          <w:sz w:val="28"/>
          <w:szCs w:val="28"/>
        </w:rPr>
        <w:t>MEDIA RELEASE</w:t>
      </w:r>
      <w:r w:rsidRPr="601C21D5">
        <w:rPr>
          <w:rFonts w:ascii="Work Sans" w:hAnsi="Work Sans" w:cs="Arial"/>
          <w:b/>
          <w:bCs/>
          <w:sz w:val="40"/>
          <w:szCs w:val="40"/>
        </w:rPr>
        <w:t xml:space="preserve">                                </w:t>
      </w:r>
      <w:r w:rsidR="008A5021">
        <w:rPr>
          <w:rFonts w:ascii="Work Sans" w:hAnsi="Work Sans" w:cs="Arial"/>
          <w:sz w:val="24"/>
          <w:szCs w:val="24"/>
        </w:rPr>
        <w:t xml:space="preserve">12 November 2018 </w:t>
      </w:r>
    </w:p>
    <w:p w14:paraId="69D2A754" w14:textId="7178B442" w:rsidR="00355D98" w:rsidRPr="00C12145" w:rsidRDefault="00CD394C" w:rsidP="00C82BD7">
      <w:pPr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b/>
          <w:bCs/>
          <w:iCs/>
          <w:color w:val="FFC000"/>
          <w:sz w:val="32"/>
          <w:szCs w:val="32"/>
        </w:rPr>
        <w:br/>
      </w:r>
      <w:r w:rsidR="008A5021">
        <w:rPr>
          <w:rFonts w:ascii="Work Sans" w:hAnsi="Work Sans" w:cs="Arial"/>
          <w:b/>
          <w:bCs/>
          <w:iCs/>
          <w:color w:val="FFC000"/>
          <w:sz w:val="32"/>
          <w:szCs w:val="32"/>
        </w:rPr>
        <w:t xml:space="preserve">Unison signs up to streamline the social housing waiting list </w:t>
      </w:r>
    </w:p>
    <w:p w14:paraId="772E787F" w14:textId="6FF59CA4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Unison has become the first Housing Association to sign up to Victorian Housing Register (VHR). </w:t>
      </w:r>
    </w:p>
    <w:p w14:paraId="083FC005" w14:textId="6F7FFCDA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1C141742" w14:textId="0EACA801" w:rsidR="0072038E" w:rsidRDefault="0072038E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The Victorian Housing Register is a single central waiting list for people wanting to access public or community housing across Victoria. </w:t>
      </w:r>
    </w:p>
    <w:p w14:paraId="5581CC1B" w14:textId="77777777" w:rsidR="0072038E" w:rsidRDefault="0072038E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6DFC499F" w14:textId="785DF517" w:rsidR="008A5021" w:rsidRDefault="0072038E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A single wait list means that people will no longer need to sign up to multiple agencies to have the best chance to secure a home. </w:t>
      </w:r>
    </w:p>
    <w:p w14:paraId="6F9E92C2" w14:textId="77777777" w:rsidR="00F05D23" w:rsidRDefault="00F05D23" w:rsidP="00F05D23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06EA4AC9" w14:textId="6543A85B" w:rsidR="00F05D23" w:rsidRDefault="00F05D23" w:rsidP="00F05D23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The single housing waiting list will also give a better picture of housing demand in Victoria. </w:t>
      </w:r>
    </w:p>
    <w:p w14:paraId="041D3EBD" w14:textId="70FC8DA2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23D269CD" w14:textId="11F3A198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‘Housing </w:t>
      </w:r>
      <w:r w:rsidR="0072038E">
        <w:rPr>
          <w:rFonts w:ascii="Work Sans Light" w:eastAsiaTheme="minorEastAsia" w:hAnsi="Work Sans Light" w:cs="Arial"/>
          <w:color w:val="414042" w:themeColor="text1"/>
        </w:rPr>
        <w:t>crisis</w:t>
      </w:r>
      <w:r>
        <w:rPr>
          <w:rFonts w:ascii="Work Sans Light" w:eastAsiaTheme="minorEastAsia" w:hAnsi="Work Sans Light" w:cs="Arial"/>
          <w:color w:val="414042" w:themeColor="text1"/>
        </w:rPr>
        <w:t xml:space="preserve"> and homelessness </w:t>
      </w:r>
      <w:r w:rsidR="0072038E">
        <w:rPr>
          <w:rFonts w:ascii="Work Sans Light" w:eastAsiaTheme="minorEastAsia" w:hAnsi="Work Sans Light" w:cs="Arial"/>
          <w:color w:val="414042" w:themeColor="text1"/>
        </w:rPr>
        <w:t>can be complicated and stressful</w:t>
      </w:r>
      <w:r>
        <w:rPr>
          <w:rFonts w:ascii="Work Sans Light" w:eastAsiaTheme="minorEastAsia" w:hAnsi="Work Sans Light" w:cs="Arial"/>
          <w:color w:val="414042" w:themeColor="text1"/>
        </w:rPr>
        <w:t xml:space="preserve">. </w:t>
      </w:r>
      <w:r w:rsidR="0072038E">
        <w:rPr>
          <w:rFonts w:ascii="Work Sans Light" w:eastAsiaTheme="minorEastAsia" w:hAnsi="Work Sans Light" w:cs="Arial"/>
          <w:color w:val="414042" w:themeColor="text1"/>
        </w:rPr>
        <w:t>The Victorian Housing Register will make th</w:t>
      </w:r>
      <w:r>
        <w:rPr>
          <w:rFonts w:ascii="Work Sans Light" w:eastAsiaTheme="minorEastAsia" w:hAnsi="Work Sans Light" w:cs="Arial"/>
          <w:color w:val="414042" w:themeColor="text1"/>
        </w:rPr>
        <w:t>e process of finding a new, affordable home simpler</w:t>
      </w:r>
      <w:r w:rsidR="0072038E">
        <w:rPr>
          <w:rFonts w:ascii="Work Sans Light" w:eastAsiaTheme="minorEastAsia" w:hAnsi="Work Sans Light" w:cs="Arial"/>
          <w:color w:val="414042" w:themeColor="text1"/>
        </w:rPr>
        <w:t>. Unison has signed up to the Victorian Housing Register to remove one more barrier to stable housing at a stressful time in people’s lives</w:t>
      </w:r>
      <w:r>
        <w:rPr>
          <w:rFonts w:ascii="Work Sans Light" w:eastAsiaTheme="minorEastAsia" w:hAnsi="Work Sans Light" w:cs="Arial"/>
          <w:color w:val="414042" w:themeColor="text1"/>
        </w:rPr>
        <w:t xml:space="preserve">” said Unison CEO Ed Holmes. </w:t>
      </w:r>
    </w:p>
    <w:p w14:paraId="17173B94" w14:textId="2C3C8FD5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2A6696A7" w14:textId="5C90AD63" w:rsidR="00D46078" w:rsidRDefault="00D46078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>
        <w:rPr>
          <w:rFonts w:ascii="Work Sans Light" w:eastAsiaTheme="minorEastAsia" w:hAnsi="Work Sans Light" w:cs="Arial"/>
          <w:color w:val="414042" w:themeColor="text1"/>
        </w:rPr>
        <w:t xml:space="preserve">To find out more about how to register for social housing in Victoria visit </w:t>
      </w:r>
      <w:hyperlink r:id="rId12" w:history="1">
        <w:r w:rsidRPr="00F60DBC">
          <w:rPr>
            <w:rStyle w:val="Hyperlink"/>
            <w:rFonts w:ascii="Work Sans Light" w:eastAsiaTheme="minorEastAsia" w:hAnsi="Work Sans Light" w:cs="Arial"/>
          </w:rPr>
          <w:t>https://housing.vic.gov.au/victorian-housing-register</w:t>
        </w:r>
      </w:hyperlink>
      <w:r>
        <w:rPr>
          <w:rFonts w:ascii="Work Sans Light" w:eastAsiaTheme="minorEastAsia" w:hAnsi="Work Sans Light" w:cs="Arial"/>
          <w:color w:val="414042" w:themeColor="text1"/>
        </w:rPr>
        <w:t xml:space="preserve"> </w:t>
      </w:r>
    </w:p>
    <w:p w14:paraId="5453F304" w14:textId="77777777" w:rsidR="00134208" w:rsidRDefault="00134208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339ED57E" w14:textId="77777777" w:rsidR="00134208" w:rsidRDefault="00134208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bookmarkStart w:id="0" w:name="_GoBack"/>
      <w:bookmarkEnd w:id="0"/>
    </w:p>
    <w:p w14:paraId="3F733FF1" w14:textId="047ED42C" w:rsidR="008A5021" w:rsidRDefault="008A5021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12FD9480" w14:textId="4AD55149" w:rsidR="001329ED" w:rsidRPr="003F0932" w:rsidRDefault="601C21D5" w:rsidP="601C21D5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  <w:r w:rsidRPr="003F0932">
        <w:rPr>
          <w:rFonts w:ascii="Work Sans Light" w:eastAsiaTheme="minorEastAsia" w:hAnsi="Work Sans Light" w:cs="Arial"/>
          <w:color w:val="414042" w:themeColor="text1"/>
        </w:rPr>
        <w:t>-ENDS-</w:t>
      </w:r>
    </w:p>
    <w:p w14:paraId="558C73B1" w14:textId="77777777" w:rsidR="001329ED" w:rsidRPr="003F0932" w:rsidRDefault="001329ED" w:rsidP="001F7F49">
      <w:pPr>
        <w:pStyle w:val="NoSpacing"/>
        <w:rPr>
          <w:rFonts w:ascii="Work Sans Light" w:eastAsiaTheme="minorEastAsia" w:hAnsi="Work Sans Light" w:cs="Arial"/>
          <w:color w:val="414042" w:themeColor="text1"/>
        </w:rPr>
      </w:pPr>
    </w:p>
    <w:p w14:paraId="6D954D11" w14:textId="4AFB4463" w:rsidR="001F7F49" w:rsidRPr="00DE2D4B" w:rsidRDefault="20D70B2B" w:rsidP="20D70B2B">
      <w:pPr>
        <w:pStyle w:val="NoSpacing"/>
        <w:rPr>
          <w:rFonts w:ascii="Work Sans Light" w:hAnsi="Work Sans Light" w:cs="Arial"/>
          <w:sz w:val="20"/>
          <w:szCs w:val="20"/>
        </w:rPr>
      </w:pPr>
      <w:r w:rsidRPr="00DE2D4B">
        <w:rPr>
          <w:rFonts w:ascii="Work Sans Light" w:hAnsi="Work Sans Light" w:cs="Arial"/>
          <w:sz w:val="20"/>
          <w:szCs w:val="20"/>
        </w:rPr>
        <w:t>Media Contact: Sarah Toohey, Head of Strategy &amp; Communications 0402 677 566</w:t>
      </w:r>
    </w:p>
    <w:sectPr w:rsidR="001F7F49" w:rsidRPr="00DE2D4B" w:rsidSect="00397F33">
      <w:headerReference w:type="default" r:id="rId13"/>
      <w:pgSz w:w="11900" w:h="16840"/>
      <w:pgMar w:top="1440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F244" w14:textId="77777777" w:rsidR="00184113" w:rsidRDefault="00184113" w:rsidP="00FA67F1">
      <w:r>
        <w:separator/>
      </w:r>
    </w:p>
  </w:endnote>
  <w:endnote w:type="continuationSeparator" w:id="0">
    <w:p w14:paraId="69334E4E" w14:textId="77777777" w:rsidR="00184113" w:rsidRDefault="00184113" w:rsidP="00F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 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AD84" w14:textId="77777777" w:rsidR="00184113" w:rsidRDefault="00184113" w:rsidP="00FA67F1">
      <w:r>
        <w:separator/>
      </w:r>
    </w:p>
  </w:footnote>
  <w:footnote w:type="continuationSeparator" w:id="0">
    <w:p w14:paraId="69AC1412" w14:textId="77777777" w:rsidR="00184113" w:rsidRDefault="00184113" w:rsidP="00FA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033C8" w14:textId="57F4A167" w:rsidR="0020117B" w:rsidRDefault="0020117B" w:rsidP="00FA67F1">
    <w:r>
      <w:rPr>
        <w:noProof/>
        <w:lang w:eastAsia="en-AU"/>
      </w:rPr>
      <w:drawing>
        <wp:inline distT="0" distB="0" distL="0" distR="0" wp14:anchorId="7C966374" wp14:editId="307262A3">
          <wp:extent cx="1570945" cy="414655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9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E1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786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5A1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FAD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FA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228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303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8CF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DA6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20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A0B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374FE9"/>
    <w:multiLevelType w:val="hybridMultilevel"/>
    <w:tmpl w:val="DE0AA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C61A61"/>
    <w:multiLevelType w:val="hybridMultilevel"/>
    <w:tmpl w:val="630AF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25673"/>
    <w:multiLevelType w:val="multilevel"/>
    <w:tmpl w:val="61D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FA2664"/>
    <w:rsid w:val="00003143"/>
    <w:rsid w:val="000139B3"/>
    <w:rsid w:val="0002713C"/>
    <w:rsid w:val="00027EE3"/>
    <w:rsid w:val="000445D1"/>
    <w:rsid w:val="000515E6"/>
    <w:rsid w:val="00056420"/>
    <w:rsid w:val="000615C7"/>
    <w:rsid w:val="000767F0"/>
    <w:rsid w:val="000844C9"/>
    <w:rsid w:val="000A6050"/>
    <w:rsid w:val="000D09C8"/>
    <w:rsid w:val="000D4445"/>
    <w:rsid w:val="000E066A"/>
    <w:rsid w:val="000E3551"/>
    <w:rsid w:val="000F179D"/>
    <w:rsid w:val="0010071A"/>
    <w:rsid w:val="001060FE"/>
    <w:rsid w:val="001174FE"/>
    <w:rsid w:val="001329ED"/>
    <w:rsid w:val="00134208"/>
    <w:rsid w:val="00134917"/>
    <w:rsid w:val="00151F3D"/>
    <w:rsid w:val="001523D0"/>
    <w:rsid w:val="0015647C"/>
    <w:rsid w:val="00184113"/>
    <w:rsid w:val="001C52F4"/>
    <w:rsid w:val="001D46DC"/>
    <w:rsid w:val="001E10BD"/>
    <w:rsid w:val="001F2E13"/>
    <w:rsid w:val="001F7F49"/>
    <w:rsid w:val="0020117B"/>
    <w:rsid w:val="00201FCC"/>
    <w:rsid w:val="00214FF7"/>
    <w:rsid w:val="00216D69"/>
    <w:rsid w:val="00230061"/>
    <w:rsid w:val="00232153"/>
    <w:rsid w:val="00232A1C"/>
    <w:rsid w:val="00235C49"/>
    <w:rsid w:val="002436FE"/>
    <w:rsid w:val="00247357"/>
    <w:rsid w:val="00256039"/>
    <w:rsid w:val="00257A34"/>
    <w:rsid w:val="002926D3"/>
    <w:rsid w:val="002A7749"/>
    <w:rsid w:val="002B613C"/>
    <w:rsid w:val="002F2910"/>
    <w:rsid w:val="0030153C"/>
    <w:rsid w:val="00331102"/>
    <w:rsid w:val="003370BC"/>
    <w:rsid w:val="0035041B"/>
    <w:rsid w:val="00353B65"/>
    <w:rsid w:val="00355D98"/>
    <w:rsid w:val="003763A1"/>
    <w:rsid w:val="00376CF2"/>
    <w:rsid w:val="00397F33"/>
    <w:rsid w:val="003B2AC4"/>
    <w:rsid w:val="003D12AC"/>
    <w:rsid w:val="003E639C"/>
    <w:rsid w:val="003F0932"/>
    <w:rsid w:val="003F15A5"/>
    <w:rsid w:val="003F2AB0"/>
    <w:rsid w:val="003F4489"/>
    <w:rsid w:val="00403B49"/>
    <w:rsid w:val="004051D0"/>
    <w:rsid w:val="00412CC2"/>
    <w:rsid w:val="0041594B"/>
    <w:rsid w:val="0044029C"/>
    <w:rsid w:val="00455D97"/>
    <w:rsid w:val="00473445"/>
    <w:rsid w:val="00473465"/>
    <w:rsid w:val="00475C63"/>
    <w:rsid w:val="00484EAC"/>
    <w:rsid w:val="0049526A"/>
    <w:rsid w:val="004B70B5"/>
    <w:rsid w:val="004F4EB9"/>
    <w:rsid w:val="004F5C67"/>
    <w:rsid w:val="005007BC"/>
    <w:rsid w:val="00543074"/>
    <w:rsid w:val="00561729"/>
    <w:rsid w:val="005A422C"/>
    <w:rsid w:val="005A53F5"/>
    <w:rsid w:val="005A7CCA"/>
    <w:rsid w:val="005C33A1"/>
    <w:rsid w:val="005C5C43"/>
    <w:rsid w:val="005D60CC"/>
    <w:rsid w:val="00602EFB"/>
    <w:rsid w:val="006069A9"/>
    <w:rsid w:val="00613983"/>
    <w:rsid w:val="006232A2"/>
    <w:rsid w:val="0063593F"/>
    <w:rsid w:val="00651F5C"/>
    <w:rsid w:val="006605F6"/>
    <w:rsid w:val="00660790"/>
    <w:rsid w:val="00673C9E"/>
    <w:rsid w:val="00677578"/>
    <w:rsid w:val="00680088"/>
    <w:rsid w:val="00681DD2"/>
    <w:rsid w:val="00696D1C"/>
    <w:rsid w:val="006A3115"/>
    <w:rsid w:val="006A6A49"/>
    <w:rsid w:val="006B52DC"/>
    <w:rsid w:val="006C3D82"/>
    <w:rsid w:val="006C724A"/>
    <w:rsid w:val="006C7DA7"/>
    <w:rsid w:val="006D1801"/>
    <w:rsid w:val="006F08B9"/>
    <w:rsid w:val="006F3FAC"/>
    <w:rsid w:val="006F4003"/>
    <w:rsid w:val="00710F89"/>
    <w:rsid w:val="00711EF8"/>
    <w:rsid w:val="0072038E"/>
    <w:rsid w:val="00731247"/>
    <w:rsid w:val="00732E62"/>
    <w:rsid w:val="00735525"/>
    <w:rsid w:val="0074462B"/>
    <w:rsid w:val="00773D29"/>
    <w:rsid w:val="00781FF7"/>
    <w:rsid w:val="007838B3"/>
    <w:rsid w:val="00784D43"/>
    <w:rsid w:val="007B32BD"/>
    <w:rsid w:val="007C20EF"/>
    <w:rsid w:val="007D23C5"/>
    <w:rsid w:val="007E5BE5"/>
    <w:rsid w:val="007E5FEF"/>
    <w:rsid w:val="007E616E"/>
    <w:rsid w:val="00805D18"/>
    <w:rsid w:val="00834C55"/>
    <w:rsid w:val="00834CD9"/>
    <w:rsid w:val="00841B06"/>
    <w:rsid w:val="00846A79"/>
    <w:rsid w:val="00865A1F"/>
    <w:rsid w:val="008775CD"/>
    <w:rsid w:val="0089001A"/>
    <w:rsid w:val="008942D3"/>
    <w:rsid w:val="00896600"/>
    <w:rsid w:val="008A299A"/>
    <w:rsid w:val="008A4F76"/>
    <w:rsid w:val="008A5021"/>
    <w:rsid w:val="008C2529"/>
    <w:rsid w:val="008D35A1"/>
    <w:rsid w:val="008F04F2"/>
    <w:rsid w:val="009129AF"/>
    <w:rsid w:val="00915FD0"/>
    <w:rsid w:val="00921F44"/>
    <w:rsid w:val="00922809"/>
    <w:rsid w:val="00930228"/>
    <w:rsid w:val="009333FF"/>
    <w:rsid w:val="0093656C"/>
    <w:rsid w:val="009371A0"/>
    <w:rsid w:val="0094645E"/>
    <w:rsid w:val="00975455"/>
    <w:rsid w:val="00982A11"/>
    <w:rsid w:val="00992077"/>
    <w:rsid w:val="00993D2D"/>
    <w:rsid w:val="00994875"/>
    <w:rsid w:val="009A3D5C"/>
    <w:rsid w:val="009D73AF"/>
    <w:rsid w:val="009E586F"/>
    <w:rsid w:val="009F6FA4"/>
    <w:rsid w:val="00A05CF3"/>
    <w:rsid w:val="00A0796C"/>
    <w:rsid w:val="00A170D4"/>
    <w:rsid w:val="00A26C79"/>
    <w:rsid w:val="00A343C9"/>
    <w:rsid w:val="00A435E2"/>
    <w:rsid w:val="00A46342"/>
    <w:rsid w:val="00A532C8"/>
    <w:rsid w:val="00A606FD"/>
    <w:rsid w:val="00A654FE"/>
    <w:rsid w:val="00A83C60"/>
    <w:rsid w:val="00AA51B2"/>
    <w:rsid w:val="00AC225A"/>
    <w:rsid w:val="00AD3E6D"/>
    <w:rsid w:val="00B07E58"/>
    <w:rsid w:val="00B27E79"/>
    <w:rsid w:val="00B422BE"/>
    <w:rsid w:val="00B51D24"/>
    <w:rsid w:val="00B5241E"/>
    <w:rsid w:val="00B55283"/>
    <w:rsid w:val="00B630D8"/>
    <w:rsid w:val="00B72577"/>
    <w:rsid w:val="00B86A45"/>
    <w:rsid w:val="00B9064A"/>
    <w:rsid w:val="00BA3923"/>
    <w:rsid w:val="00BB594D"/>
    <w:rsid w:val="00BE4402"/>
    <w:rsid w:val="00BE6EDE"/>
    <w:rsid w:val="00BF2BCF"/>
    <w:rsid w:val="00C00BA5"/>
    <w:rsid w:val="00C12145"/>
    <w:rsid w:val="00C40811"/>
    <w:rsid w:val="00C502BE"/>
    <w:rsid w:val="00C625E9"/>
    <w:rsid w:val="00C652C1"/>
    <w:rsid w:val="00C82BD7"/>
    <w:rsid w:val="00C94AF0"/>
    <w:rsid w:val="00CB4E9A"/>
    <w:rsid w:val="00CB5065"/>
    <w:rsid w:val="00CC575C"/>
    <w:rsid w:val="00CC7FE5"/>
    <w:rsid w:val="00CD23CA"/>
    <w:rsid w:val="00CD37A6"/>
    <w:rsid w:val="00CD394C"/>
    <w:rsid w:val="00D1458B"/>
    <w:rsid w:val="00D22AB1"/>
    <w:rsid w:val="00D26235"/>
    <w:rsid w:val="00D357DF"/>
    <w:rsid w:val="00D437D9"/>
    <w:rsid w:val="00D46078"/>
    <w:rsid w:val="00D61D12"/>
    <w:rsid w:val="00D700B7"/>
    <w:rsid w:val="00D742B0"/>
    <w:rsid w:val="00D944AB"/>
    <w:rsid w:val="00D95EF9"/>
    <w:rsid w:val="00D95F85"/>
    <w:rsid w:val="00DA3D7F"/>
    <w:rsid w:val="00DC3E41"/>
    <w:rsid w:val="00DD2E26"/>
    <w:rsid w:val="00DD51E0"/>
    <w:rsid w:val="00DE2D4B"/>
    <w:rsid w:val="00DF39AD"/>
    <w:rsid w:val="00E0084E"/>
    <w:rsid w:val="00E15987"/>
    <w:rsid w:val="00E2073E"/>
    <w:rsid w:val="00E44D8D"/>
    <w:rsid w:val="00E45F78"/>
    <w:rsid w:val="00E741B7"/>
    <w:rsid w:val="00E85CC3"/>
    <w:rsid w:val="00EB0A87"/>
    <w:rsid w:val="00EC0796"/>
    <w:rsid w:val="00EE4F26"/>
    <w:rsid w:val="00EF2D89"/>
    <w:rsid w:val="00EF3421"/>
    <w:rsid w:val="00F00BC2"/>
    <w:rsid w:val="00F05D23"/>
    <w:rsid w:val="00F06D95"/>
    <w:rsid w:val="00F12190"/>
    <w:rsid w:val="00F123A7"/>
    <w:rsid w:val="00F208C5"/>
    <w:rsid w:val="00F55B9B"/>
    <w:rsid w:val="00F67DCE"/>
    <w:rsid w:val="00F70EDF"/>
    <w:rsid w:val="00F95ACE"/>
    <w:rsid w:val="00FA2664"/>
    <w:rsid w:val="00FA67F1"/>
    <w:rsid w:val="00FD41A9"/>
    <w:rsid w:val="00FD5297"/>
    <w:rsid w:val="00FF175A"/>
    <w:rsid w:val="00FF1C9F"/>
    <w:rsid w:val="00FF3204"/>
    <w:rsid w:val="20D70B2B"/>
    <w:rsid w:val="2F314AE3"/>
    <w:rsid w:val="47D97E2A"/>
    <w:rsid w:val="514CDF0D"/>
    <w:rsid w:val="601C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8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A67F1"/>
    <w:pPr>
      <w:spacing w:before="100" w:beforeAutospacing="1" w:after="100" w:afterAutospacing="1" w:line="288" w:lineRule="auto"/>
    </w:pPr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Heading1">
    <w:name w:val="heading 1"/>
    <w:basedOn w:val="Normal"/>
    <w:link w:val="Heading1Char"/>
    <w:qFormat/>
    <w:rsid w:val="00FA67F1"/>
    <w:pPr>
      <w:outlineLvl w:val="0"/>
    </w:pPr>
    <w:rPr>
      <w:rFonts w:ascii="Work Sans" w:hAnsi="Work Sans"/>
      <w:b/>
      <w:bCs/>
      <w:color w:val="FDCE36" w:themeColor="text2"/>
    </w:rPr>
  </w:style>
  <w:style w:type="paragraph" w:styleId="Heading2">
    <w:name w:val="heading 2"/>
    <w:basedOn w:val="Heading1"/>
    <w:link w:val="Heading2Char"/>
    <w:unhideWhenUsed/>
    <w:qFormat/>
    <w:rsid w:val="00FA67F1"/>
    <w:pPr>
      <w:outlineLvl w:val="1"/>
    </w:pPr>
    <w:rPr>
      <w:color w:val="414042" w:themeColor="text1"/>
    </w:rPr>
  </w:style>
  <w:style w:type="paragraph" w:styleId="Heading3">
    <w:name w:val="heading 3"/>
    <w:basedOn w:val="Normal"/>
    <w:link w:val="Heading3Char"/>
    <w:unhideWhenUsed/>
    <w:rsid w:val="009D73AF"/>
    <w:pPr>
      <w:outlineLvl w:val="2"/>
    </w:pPr>
    <w:rPr>
      <w:rFonts w:asciiTheme="majorHAnsi" w:eastAsiaTheme="majorEastAsia" w:hAnsiTheme="majorHAnsi" w:cstheme="majorBidi"/>
      <w:color w:val="808080" w:themeColor="background1" w:themeShade="80"/>
      <w:spacing w:val="2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7F1"/>
    <w:rPr>
      <w:rFonts w:ascii="Work Sans" w:hAnsi="Work Sans" w:cstheme="minorHAnsi"/>
      <w:b/>
      <w:bCs/>
      <w:color w:val="FDCE36" w:themeColor="text2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A67F1"/>
    <w:rPr>
      <w:rFonts w:ascii="Work Sans" w:hAnsi="Work Sans" w:cstheme="minorHAnsi"/>
      <w:b/>
      <w:bCs/>
      <w:color w:val="414042" w:themeColor="text1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9D73AF"/>
    <w:rPr>
      <w:rFonts w:asciiTheme="majorHAnsi" w:eastAsiaTheme="majorEastAsia" w:hAnsiTheme="majorHAnsi" w:cstheme="majorBidi"/>
      <w:color w:val="808080" w:themeColor="background1" w:themeShade="80"/>
      <w:spacing w:val="20"/>
      <w:sz w:val="40"/>
      <w:szCs w:val="40"/>
    </w:rPr>
  </w:style>
  <w:style w:type="paragraph" w:customStyle="1" w:styleId="CC-Contents">
    <w:name w:val="CC - Contents"/>
    <w:basedOn w:val="Normal"/>
    <w:rsid w:val="00475C63"/>
    <w:pPr>
      <w:tabs>
        <w:tab w:val="left" w:pos="4423"/>
        <w:tab w:val="left" w:pos="4536"/>
      </w:tabs>
      <w:suppressAutoHyphens/>
      <w:spacing w:line="360" w:lineRule="auto"/>
    </w:pPr>
    <w:rPr>
      <w:color w:val="FDCE36" w:themeColor="text2"/>
      <w:sz w:val="22"/>
      <w:szCs w:val="22"/>
      <w:u w:val="single"/>
    </w:rPr>
  </w:style>
  <w:style w:type="paragraph" w:customStyle="1" w:styleId="CC-Tab">
    <w:name w:val="CC - Tab"/>
    <w:basedOn w:val="Normal"/>
    <w:rsid w:val="00475C63"/>
    <w:rPr>
      <w:color w:val="FFFFFF" w:themeColor="background1"/>
      <w:sz w:val="18"/>
      <w:szCs w:val="18"/>
    </w:rPr>
  </w:style>
  <w:style w:type="paragraph" w:customStyle="1" w:styleId="CC-HeaderPink">
    <w:name w:val="CC - Header Pink"/>
    <w:basedOn w:val="Normal"/>
    <w:rsid w:val="00475C63"/>
    <w:pPr>
      <w:tabs>
        <w:tab w:val="left" w:pos="4423"/>
        <w:tab w:val="left" w:pos="4536"/>
      </w:tabs>
      <w:suppressAutoHyphens/>
    </w:pPr>
    <w:rPr>
      <w:rFonts w:asciiTheme="majorHAnsi" w:hAnsiTheme="majorHAnsi" w:cstheme="majorHAnsi"/>
      <w:color w:val="FFFFFF" w:themeColor="background2"/>
      <w:sz w:val="44"/>
      <w:szCs w:val="44"/>
    </w:rPr>
  </w:style>
  <w:style w:type="paragraph" w:customStyle="1" w:styleId="CC-HeaderBlue">
    <w:name w:val="CC - Header Blue"/>
    <w:basedOn w:val="Normal"/>
    <w:qFormat/>
    <w:rsid w:val="00475C63"/>
    <w:pPr>
      <w:tabs>
        <w:tab w:val="left" w:pos="4423"/>
        <w:tab w:val="left" w:pos="4536"/>
      </w:tabs>
      <w:suppressAutoHyphens/>
    </w:pPr>
    <w:rPr>
      <w:rFonts w:asciiTheme="majorHAnsi" w:hAnsiTheme="majorHAnsi" w:cstheme="majorHAnsi"/>
      <w:color w:val="FDCE36" w:themeColor="text2"/>
      <w:sz w:val="44"/>
      <w:szCs w:val="44"/>
    </w:rPr>
  </w:style>
  <w:style w:type="paragraph" w:customStyle="1" w:styleId="CC-BodyText">
    <w:name w:val="CC - Body Text"/>
    <w:basedOn w:val="Normal"/>
    <w:qFormat/>
    <w:rsid w:val="00673C9E"/>
  </w:style>
  <w:style w:type="paragraph" w:customStyle="1" w:styleId="CC-PullQuotePink">
    <w:name w:val="CC - Pull Quote Pink"/>
    <w:basedOn w:val="Normal"/>
    <w:rsid w:val="00475C63"/>
    <w:pPr>
      <w:tabs>
        <w:tab w:val="left" w:pos="4423"/>
        <w:tab w:val="left" w:pos="4536"/>
      </w:tabs>
      <w:suppressAutoHyphens/>
      <w:ind w:left="113"/>
    </w:pPr>
    <w:rPr>
      <w:rFonts w:cstheme="majorHAnsi"/>
      <w:color w:val="F5ECA2" w:themeColor="accent4"/>
      <w:sz w:val="32"/>
      <w:szCs w:val="32"/>
    </w:rPr>
  </w:style>
  <w:style w:type="paragraph" w:customStyle="1" w:styleId="CC-CaptionBlue">
    <w:name w:val="CC - Caption Blue"/>
    <w:basedOn w:val="Normal"/>
    <w:link w:val="CC-CaptionBlueChar"/>
    <w:rsid w:val="009D73AF"/>
    <w:pPr>
      <w:tabs>
        <w:tab w:val="center" w:pos="4320"/>
        <w:tab w:val="right" w:pos="8640"/>
      </w:tabs>
    </w:pPr>
    <w:rPr>
      <w:color w:val="FDCE36" w:themeColor="text2"/>
      <w:sz w:val="16"/>
      <w:szCs w:val="16"/>
    </w:rPr>
  </w:style>
  <w:style w:type="character" w:customStyle="1" w:styleId="CC-CaptionBlueChar">
    <w:name w:val="CC - Caption Blue Char"/>
    <w:basedOn w:val="DefaultParagraphFont"/>
    <w:link w:val="CC-CaptionBlue"/>
    <w:rsid w:val="009D73AF"/>
    <w:rPr>
      <w:color w:val="FDCE36" w:themeColor="text2"/>
      <w:sz w:val="16"/>
      <w:szCs w:val="16"/>
    </w:rPr>
  </w:style>
  <w:style w:type="paragraph" w:customStyle="1" w:styleId="CC-Subhead">
    <w:name w:val="CC - Subhead"/>
    <w:basedOn w:val="Normal"/>
    <w:rsid w:val="00475C63"/>
    <w:pPr>
      <w:tabs>
        <w:tab w:val="left" w:pos="4423"/>
        <w:tab w:val="left" w:pos="4536"/>
      </w:tabs>
      <w:suppressAutoHyphens/>
      <w:spacing w:after="80"/>
    </w:pPr>
    <w:rPr>
      <w:rFonts w:cstheme="majorHAnsi"/>
      <w:color w:val="706F72" w:themeColor="text1" w:themeTint="BF"/>
    </w:rPr>
  </w:style>
  <w:style w:type="paragraph" w:customStyle="1" w:styleId="CC-PullQuoteBlue">
    <w:name w:val="CC - Pull Quote Blue"/>
    <w:basedOn w:val="Normal"/>
    <w:rsid w:val="00475C63"/>
    <w:pPr>
      <w:tabs>
        <w:tab w:val="left" w:pos="4423"/>
        <w:tab w:val="left" w:pos="4536"/>
      </w:tabs>
      <w:suppressAutoHyphens/>
      <w:ind w:left="113"/>
    </w:pPr>
    <w:rPr>
      <w:rFonts w:cstheme="majorHAnsi"/>
      <w:color w:val="FDCE36" w:themeColor="text2"/>
      <w:sz w:val="32"/>
      <w:szCs w:val="32"/>
    </w:rPr>
  </w:style>
  <w:style w:type="paragraph" w:customStyle="1" w:styleId="CC-CaptionPink">
    <w:name w:val="CC - Caption Pink"/>
    <w:basedOn w:val="Normal"/>
    <w:link w:val="CC-CaptionPinkChar"/>
    <w:rsid w:val="009D73AF"/>
    <w:pPr>
      <w:tabs>
        <w:tab w:val="center" w:pos="4320"/>
        <w:tab w:val="right" w:pos="8640"/>
      </w:tabs>
    </w:pPr>
    <w:rPr>
      <w:color w:val="FFFFFF" w:themeColor="background2"/>
      <w:sz w:val="16"/>
      <w:szCs w:val="16"/>
    </w:rPr>
  </w:style>
  <w:style w:type="character" w:customStyle="1" w:styleId="CC-CaptionPinkChar">
    <w:name w:val="CC - Caption Pink Char"/>
    <w:basedOn w:val="DefaultParagraphFont"/>
    <w:link w:val="CC-CaptionPink"/>
    <w:rsid w:val="009D73AF"/>
    <w:rPr>
      <w:color w:val="FFFFFF" w:themeColor="background2"/>
      <w:sz w:val="16"/>
      <w:szCs w:val="16"/>
    </w:rPr>
  </w:style>
  <w:style w:type="paragraph" w:customStyle="1" w:styleId="CC-ArticleIntro">
    <w:name w:val="CC - Article Intro"/>
    <w:basedOn w:val="Normal"/>
    <w:qFormat/>
    <w:rsid w:val="00475C63"/>
    <w:pPr>
      <w:tabs>
        <w:tab w:val="left" w:pos="4423"/>
        <w:tab w:val="left" w:pos="4536"/>
      </w:tabs>
      <w:suppressAutoHyphens/>
    </w:pPr>
    <w:rPr>
      <w:rFonts w:cstheme="majorHAnsi"/>
      <w:color w:val="9F9EA1" w:themeColor="text1" w:themeTint="80"/>
      <w:sz w:val="32"/>
      <w:szCs w:val="32"/>
    </w:rPr>
  </w:style>
  <w:style w:type="paragraph" w:customStyle="1" w:styleId="CC-BodyWhite">
    <w:name w:val="CC - Body White"/>
    <w:basedOn w:val="CC-BodyText"/>
    <w:rsid w:val="00D944AB"/>
    <w:rPr>
      <w:color w:val="FFFFFF" w:themeColor="background1"/>
    </w:rPr>
  </w:style>
  <w:style w:type="paragraph" w:customStyle="1" w:styleId="CC-SubheadWhite">
    <w:name w:val="CC - Subhead White"/>
    <w:basedOn w:val="CC-Subhead"/>
    <w:rsid w:val="00D944AB"/>
    <w:rPr>
      <w:color w:val="FFFFFF" w:themeColor="background1"/>
    </w:rPr>
  </w:style>
  <w:style w:type="paragraph" w:customStyle="1" w:styleId="CC-HeaderWhite">
    <w:name w:val="CC - Header White"/>
    <w:basedOn w:val="CC-HeaderPink"/>
    <w:rsid w:val="001C52F4"/>
    <w:rPr>
      <w:color w:val="FFFFFF" w:themeColor="background1"/>
    </w:rPr>
  </w:style>
  <w:style w:type="paragraph" w:styleId="Header">
    <w:name w:val="header"/>
    <w:basedOn w:val="Normal"/>
    <w:link w:val="HeaderChar"/>
    <w:rsid w:val="00660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0790"/>
  </w:style>
  <w:style w:type="paragraph" w:styleId="Footer">
    <w:name w:val="footer"/>
    <w:basedOn w:val="Normal"/>
    <w:link w:val="FooterChar"/>
    <w:uiPriority w:val="99"/>
    <w:rsid w:val="0066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790"/>
  </w:style>
  <w:style w:type="paragraph" w:styleId="NormalWeb">
    <w:name w:val="Normal (Web)"/>
    <w:basedOn w:val="Normal"/>
    <w:uiPriority w:val="99"/>
    <w:unhideWhenUsed/>
    <w:rsid w:val="00F70EDF"/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rsid w:val="0041594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594B"/>
    <w:rPr>
      <w:rFonts w:ascii="Lucida Grande" w:hAnsi="Lucida Grande" w:cs="Lucida Grande"/>
      <w:color w:val="414042" w:themeColor="text1"/>
      <w:sz w:val="18"/>
      <w:szCs w:val="18"/>
      <w:lang w:val="en-AU"/>
    </w:rPr>
  </w:style>
  <w:style w:type="table" w:styleId="TableGrid">
    <w:name w:val="Table Grid"/>
    <w:basedOn w:val="TableNormal"/>
    <w:rsid w:val="0005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7E5BE5"/>
    <w:pPr>
      <w:spacing w:before="0" w:beforeAutospacing="0" w:after="0" w:afterAutospacing="0"/>
    </w:pPr>
  </w:style>
  <w:style w:type="character" w:customStyle="1" w:styleId="NormalnospacingChar">
    <w:name w:val="Normal no spacing Char"/>
    <w:basedOn w:val="DefaultParagraphFont"/>
    <w:link w:val="Normalnospacing"/>
    <w:rsid w:val="007E5BE5"/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NoSpacing">
    <w:name w:val="No Spacing"/>
    <w:uiPriority w:val="1"/>
    <w:qFormat/>
    <w:rsid w:val="00256039"/>
    <w:rPr>
      <w:rFonts w:ascii="Frutiger LT Std 45 Light" w:eastAsia="Calibri" w:hAnsi="Frutiger LT Std 45 Light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2560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56039"/>
    <w:rPr>
      <w:b/>
      <w:bCs/>
    </w:rPr>
  </w:style>
  <w:style w:type="character" w:styleId="Emphasis">
    <w:name w:val="Emphasis"/>
    <w:basedOn w:val="DefaultParagraphFont"/>
    <w:uiPriority w:val="20"/>
    <w:qFormat/>
    <w:rsid w:val="00841B06"/>
    <w:rPr>
      <w:i/>
      <w:iCs/>
    </w:rPr>
  </w:style>
  <w:style w:type="paragraph" w:styleId="ListParagraph">
    <w:name w:val="List Paragraph"/>
    <w:basedOn w:val="Normal"/>
    <w:uiPriority w:val="34"/>
    <w:qFormat/>
    <w:rsid w:val="00412CC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34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4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34C55"/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4C55"/>
    <w:rPr>
      <w:rFonts w:ascii="Work Sans Light" w:hAnsi="Work Sans Light" w:cstheme="minorHAnsi"/>
      <w:b/>
      <w:bCs/>
      <w:color w:val="414042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semiHidden/>
    <w:unhideWhenUsed/>
    <w:rsid w:val="00834CD9"/>
    <w:rPr>
      <w:color w:val="CC5381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0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A67F1"/>
    <w:pPr>
      <w:spacing w:before="100" w:beforeAutospacing="1" w:after="100" w:afterAutospacing="1" w:line="288" w:lineRule="auto"/>
    </w:pPr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Heading1">
    <w:name w:val="heading 1"/>
    <w:basedOn w:val="Normal"/>
    <w:link w:val="Heading1Char"/>
    <w:qFormat/>
    <w:rsid w:val="00FA67F1"/>
    <w:pPr>
      <w:outlineLvl w:val="0"/>
    </w:pPr>
    <w:rPr>
      <w:rFonts w:ascii="Work Sans" w:hAnsi="Work Sans"/>
      <w:b/>
      <w:bCs/>
      <w:color w:val="FDCE36" w:themeColor="text2"/>
    </w:rPr>
  </w:style>
  <w:style w:type="paragraph" w:styleId="Heading2">
    <w:name w:val="heading 2"/>
    <w:basedOn w:val="Heading1"/>
    <w:link w:val="Heading2Char"/>
    <w:unhideWhenUsed/>
    <w:qFormat/>
    <w:rsid w:val="00FA67F1"/>
    <w:pPr>
      <w:outlineLvl w:val="1"/>
    </w:pPr>
    <w:rPr>
      <w:color w:val="414042" w:themeColor="text1"/>
    </w:rPr>
  </w:style>
  <w:style w:type="paragraph" w:styleId="Heading3">
    <w:name w:val="heading 3"/>
    <w:basedOn w:val="Normal"/>
    <w:link w:val="Heading3Char"/>
    <w:unhideWhenUsed/>
    <w:rsid w:val="009D73AF"/>
    <w:pPr>
      <w:outlineLvl w:val="2"/>
    </w:pPr>
    <w:rPr>
      <w:rFonts w:asciiTheme="majorHAnsi" w:eastAsiaTheme="majorEastAsia" w:hAnsiTheme="majorHAnsi" w:cstheme="majorBidi"/>
      <w:color w:val="808080" w:themeColor="background1" w:themeShade="80"/>
      <w:spacing w:val="2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7F1"/>
    <w:rPr>
      <w:rFonts w:ascii="Work Sans" w:hAnsi="Work Sans" w:cstheme="minorHAnsi"/>
      <w:b/>
      <w:bCs/>
      <w:color w:val="FDCE36" w:themeColor="text2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A67F1"/>
    <w:rPr>
      <w:rFonts w:ascii="Work Sans" w:hAnsi="Work Sans" w:cstheme="minorHAnsi"/>
      <w:b/>
      <w:bCs/>
      <w:color w:val="414042" w:themeColor="text1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9D73AF"/>
    <w:rPr>
      <w:rFonts w:asciiTheme="majorHAnsi" w:eastAsiaTheme="majorEastAsia" w:hAnsiTheme="majorHAnsi" w:cstheme="majorBidi"/>
      <w:color w:val="808080" w:themeColor="background1" w:themeShade="80"/>
      <w:spacing w:val="20"/>
      <w:sz w:val="40"/>
      <w:szCs w:val="40"/>
    </w:rPr>
  </w:style>
  <w:style w:type="paragraph" w:customStyle="1" w:styleId="CC-Contents">
    <w:name w:val="CC - Contents"/>
    <w:basedOn w:val="Normal"/>
    <w:rsid w:val="00475C63"/>
    <w:pPr>
      <w:tabs>
        <w:tab w:val="left" w:pos="4423"/>
        <w:tab w:val="left" w:pos="4536"/>
      </w:tabs>
      <w:suppressAutoHyphens/>
      <w:spacing w:line="360" w:lineRule="auto"/>
    </w:pPr>
    <w:rPr>
      <w:color w:val="FDCE36" w:themeColor="text2"/>
      <w:sz w:val="22"/>
      <w:szCs w:val="22"/>
      <w:u w:val="single"/>
    </w:rPr>
  </w:style>
  <w:style w:type="paragraph" w:customStyle="1" w:styleId="CC-Tab">
    <w:name w:val="CC - Tab"/>
    <w:basedOn w:val="Normal"/>
    <w:rsid w:val="00475C63"/>
    <w:rPr>
      <w:color w:val="FFFFFF" w:themeColor="background1"/>
      <w:sz w:val="18"/>
      <w:szCs w:val="18"/>
    </w:rPr>
  </w:style>
  <w:style w:type="paragraph" w:customStyle="1" w:styleId="CC-HeaderPink">
    <w:name w:val="CC - Header Pink"/>
    <w:basedOn w:val="Normal"/>
    <w:rsid w:val="00475C63"/>
    <w:pPr>
      <w:tabs>
        <w:tab w:val="left" w:pos="4423"/>
        <w:tab w:val="left" w:pos="4536"/>
      </w:tabs>
      <w:suppressAutoHyphens/>
    </w:pPr>
    <w:rPr>
      <w:rFonts w:asciiTheme="majorHAnsi" w:hAnsiTheme="majorHAnsi" w:cstheme="majorHAnsi"/>
      <w:color w:val="FFFFFF" w:themeColor="background2"/>
      <w:sz w:val="44"/>
      <w:szCs w:val="44"/>
    </w:rPr>
  </w:style>
  <w:style w:type="paragraph" w:customStyle="1" w:styleId="CC-HeaderBlue">
    <w:name w:val="CC - Header Blue"/>
    <w:basedOn w:val="Normal"/>
    <w:qFormat/>
    <w:rsid w:val="00475C63"/>
    <w:pPr>
      <w:tabs>
        <w:tab w:val="left" w:pos="4423"/>
        <w:tab w:val="left" w:pos="4536"/>
      </w:tabs>
      <w:suppressAutoHyphens/>
    </w:pPr>
    <w:rPr>
      <w:rFonts w:asciiTheme="majorHAnsi" w:hAnsiTheme="majorHAnsi" w:cstheme="majorHAnsi"/>
      <w:color w:val="FDCE36" w:themeColor="text2"/>
      <w:sz w:val="44"/>
      <w:szCs w:val="44"/>
    </w:rPr>
  </w:style>
  <w:style w:type="paragraph" w:customStyle="1" w:styleId="CC-BodyText">
    <w:name w:val="CC - Body Text"/>
    <w:basedOn w:val="Normal"/>
    <w:qFormat/>
    <w:rsid w:val="00673C9E"/>
  </w:style>
  <w:style w:type="paragraph" w:customStyle="1" w:styleId="CC-PullQuotePink">
    <w:name w:val="CC - Pull Quote Pink"/>
    <w:basedOn w:val="Normal"/>
    <w:rsid w:val="00475C63"/>
    <w:pPr>
      <w:tabs>
        <w:tab w:val="left" w:pos="4423"/>
        <w:tab w:val="left" w:pos="4536"/>
      </w:tabs>
      <w:suppressAutoHyphens/>
      <w:ind w:left="113"/>
    </w:pPr>
    <w:rPr>
      <w:rFonts w:cstheme="majorHAnsi"/>
      <w:color w:val="F5ECA2" w:themeColor="accent4"/>
      <w:sz w:val="32"/>
      <w:szCs w:val="32"/>
    </w:rPr>
  </w:style>
  <w:style w:type="paragraph" w:customStyle="1" w:styleId="CC-CaptionBlue">
    <w:name w:val="CC - Caption Blue"/>
    <w:basedOn w:val="Normal"/>
    <w:link w:val="CC-CaptionBlueChar"/>
    <w:rsid w:val="009D73AF"/>
    <w:pPr>
      <w:tabs>
        <w:tab w:val="center" w:pos="4320"/>
        <w:tab w:val="right" w:pos="8640"/>
      </w:tabs>
    </w:pPr>
    <w:rPr>
      <w:color w:val="FDCE36" w:themeColor="text2"/>
      <w:sz w:val="16"/>
      <w:szCs w:val="16"/>
    </w:rPr>
  </w:style>
  <w:style w:type="character" w:customStyle="1" w:styleId="CC-CaptionBlueChar">
    <w:name w:val="CC - Caption Blue Char"/>
    <w:basedOn w:val="DefaultParagraphFont"/>
    <w:link w:val="CC-CaptionBlue"/>
    <w:rsid w:val="009D73AF"/>
    <w:rPr>
      <w:color w:val="FDCE36" w:themeColor="text2"/>
      <w:sz w:val="16"/>
      <w:szCs w:val="16"/>
    </w:rPr>
  </w:style>
  <w:style w:type="paragraph" w:customStyle="1" w:styleId="CC-Subhead">
    <w:name w:val="CC - Subhead"/>
    <w:basedOn w:val="Normal"/>
    <w:rsid w:val="00475C63"/>
    <w:pPr>
      <w:tabs>
        <w:tab w:val="left" w:pos="4423"/>
        <w:tab w:val="left" w:pos="4536"/>
      </w:tabs>
      <w:suppressAutoHyphens/>
      <w:spacing w:after="80"/>
    </w:pPr>
    <w:rPr>
      <w:rFonts w:cstheme="majorHAnsi"/>
      <w:color w:val="706F72" w:themeColor="text1" w:themeTint="BF"/>
    </w:rPr>
  </w:style>
  <w:style w:type="paragraph" w:customStyle="1" w:styleId="CC-PullQuoteBlue">
    <w:name w:val="CC - Pull Quote Blue"/>
    <w:basedOn w:val="Normal"/>
    <w:rsid w:val="00475C63"/>
    <w:pPr>
      <w:tabs>
        <w:tab w:val="left" w:pos="4423"/>
        <w:tab w:val="left" w:pos="4536"/>
      </w:tabs>
      <w:suppressAutoHyphens/>
      <w:ind w:left="113"/>
    </w:pPr>
    <w:rPr>
      <w:rFonts w:cstheme="majorHAnsi"/>
      <w:color w:val="FDCE36" w:themeColor="text2"/>
      <w:sz w:val="32"/>
      <w:szCs w:val="32"/>
    </w:rPr>
  </w:style>
  <w:style w:type="paragraph" w:customStyle="1" w:styleId="CC-CaptionPink">
    <w:name w:val="CC - Caption Pink"/>
    <w:basedOn w:val="Normal"/>
    <w:link w:val="CC-CaptionPinkChar"/>
    <w:rsid w:val="009D73AF"/>
    <w:pPr>
      <w:tabs>
        <w:tab w:val="center" w:pos="4320"/>
        <w:tab w:val="right" w:pos="8640"/>
      </w:tabs>
    </w:pPr>
    <w:rPr>
      <w:color w:val="FFFFFF" w:themeColor="background2"/>
      <w:sz w:val="16"/>
      <w:szCs w:val="16"/>
    </w:rPr>
  </w:style>
  <w:style w:type="character" w:customStyle="1" w:styleId="CC-CaptionPinkChar">
    <w:name w:val="CC - Caption Pink Char"/>
    <w:basedOn w:val="DefaultParagraphFont"/>
    <w:link w:val="CC-CaptionPink"/>
    <w:rsid w:val="009D73AF"/>
    <w:rPr>
      <w:color w:val="FFFFFF" w:themeColor="background2"/>
      <w:sz w:val="16"/>
      <w:szCs w:val="16"/>
    </w:rPr>
  </w:style>
  <w:style w:type="paragraph" w:customStyle="1" w:styleId="CC-ArticleIntro">
    <w:name w:val="CC - Article Intro"/>
    <w:basedOn w:val="Normal"/>
    <w:qFormat/>
    <w:rsid w:val="00475C63"/>
    <w:pPr>
      <w:tabs>
        <w:tab w:val="left" w:pos="4423"/>
        <w:tab w:val="left" w:pos="4536"/>
      </w:tabs>
      <w:suppressAutoHyphens/>
    </w:pPr>
    <w:rPr>
      <w:rFonts w:cstheme="majorHAnsi"/>
      <w:color w:val="9F9EA1" w:themeColor="text1" w:themeTint="80"/>
      <w:sz w:val="32"/>
      <w:szCs w:val="32"/>
    </w:rPr>
  </w:style>
  <w:style w:type="paragraph" w:customStyle="1" w:styleId="CC-BodyWhite">
    <w:name w:val="CC - Body White"/>
    <w:basedOn w:val="CC-BodyText"/>
    <w:rsid w:val="00D944AB"/>
    <w:rPr>
      <w:color w:val="FFFFFF" w:themeColor="background1"/>
    </w:rPr>
  </w:style>
  <w:style w:type="paragraph" w:customStyle="1" w:styleId="CC-SubheadWhite">
    <w:name w:val="CC - Subhead White"/>
    <w:basedOn w:val="CC-Subhead"/>
    <w:rsid w:val="00D944AB"/>
    <w:rPr>
      <w:color w:val="FFFFFF" w:themeColor="background1"/>
    </w:rPr>
  </w:style>
  <w:style w:type="paragraph" w:customStyle="1" w:styleId="CC-HeaderWhite">
    <w:name w:val="CC - Header White"/>
    <w:basedOn w:val="CC-HeaderPink"/>
    <w:rsid w:val="001C52F4"/>
    <w:rPr>
      <w:color w:val="FFFFFF" w:themeColor="background1"/>
    </w:rPr>
  </w:style>
  <w:style w:type="paragraph" w:styleId="Header">
    <w:name w:val="header"/>
    <w:basedOn w:val="Normal"/>
    <w:link w:val="HeaderChar"/>
    <w:rsid w:val="00660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0790"/>
  </w:style>
  <w:style w:type="paragraph" w:styleId="Footer">
    <w:name w:val="footer"/>
    <w:basedOn w:val="Normal"/>
    <w:link w:val="FooterChar"/>
    <w:uiPriority w:val="99"/>
    <w:rsid w:val="0066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790"/>
  </w:style>
  <w:style w:type="paragraph" w:styleId="NormalWeb">
    <w:name w:val="Normal (Web)"/>
    <w:basedOn w:val="Normal"/>
    <w:uiPriority w:val="99"/>
    <w:unhideWhenUsed/>
    <w:rsid w:val="00F70EDF"/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rsid w:val="0041594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594B"/>
    <w:rPr>
      <w:rFonts w:ascii="Lucida Grande" w:hAnsi="Lucida Grande" w:cs="Lucida Grande"/>
      <w:color w:val="414042" w:themeColor="text1"/>
      <w:sz w:val="18"/>
      <w:szCs w:val="18"/>
      <w:lang w:val="en-AU"/>
    </w:rPr>
  </w:style>
  <w:style w:type="table" w:styleId="TableGrid">
    <w:name w:val="Table Grid"/>
    <w:basedOn w:val="TableNormal"/>
    <w:rsid w:val="0005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7E5BE5"/>
    <w:pPr>
      <w:spacing w:before="0" w:beforeAutospacing="0" w:after="0" w:afterAutospacing="0"/>
    </w:pPr>
  </w:style>
  <w:style w:type="character" w:customStyle="1" w:styleId="NormalnospacingChar">
    <w:name w:val="Normal no spacing Char"/>
    <w:basedOn w:val="DefaultParagraphFont"/>
    <w:link w:val="Normalnospacing"/>
    <w:rsid w:val="007E5BE5"/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NoSpacing">
    <w:name w:val="No Spacing"/>
    <w:uiPriority w:val="1"/>
    <w:qFormat/>
    <w:rsid w:val="00256039"/>
    <w:rPr>
      <w:rFonts w:ascii="Frutiger LT Std 45 Light" w:eastAsia="Calibri" w:hAnsi="Frutiger LT Std 45 Light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2560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56039"/>
    <w:rPr>
      <w:b/>
      <w:bCs/>
    </w:rPr>
  </w:style>
  <w:style w:type="character" w:styleId="Emphasis">
    <w:name w:val="Emphasis"/>
    <w:basedOn w:val="DefaultParagraphFont"/>
    <w:uiPriority w:val="20"/>
    <w:qFormat/>
    <w:rsid w:val="00841B06"/>
    <w:rPr>
      <w:i/>
      <w:iCs/>
    </w:rPr>
  </w:style>
  <w:style w:type="paragraph" w:styleId="ListParagraph">
    <w:name w:val="List Paragraph"/>
    <w:basedOn w:val="Normal"/>
    <w:uiPriority w:val="34"/>
    <w:qFormat/>
    <w:rsid w:val="00412CC2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34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4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34C55"/>
    <w:rPr>
      <w:rFonts w:ascii="Work Sans Light" w:hAnsi="Work Sans Light" w:cstheme="minorHAnsi"/>
      <w:color w:val="414042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4C55"/>
    <w:rPr>
      <w:rFonts w:ascii="Work Sans Light" w:hAnsi="Work Sans Light" w:cstheme="minorHAnsi"/>
      <w:b/>
      <w:bCs/>
      <w:color w:val="414042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semiHidden/>
    <w:unhideWhenUsed/>
    <w:rsid w:val="00834CD9"/>
    <w:rPr>
      <w:color w:val="CC5381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ousing.vic.gov.au/victorian-housing-regi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Unison Colours">
      <a:dk1>
        <a:srgbClr val="414042"/>
      </a:dk1>
      <a:lt1>
        <a:sysClr val="window" lastClr="FFFFFF"/>
      </a:lt1>
      <a:dk2>
        <a:srgbClr val="FDCE36"/>
      </a:dk2>
      <a:lt2>
        <a:srgbClr val="FFFFFF"/>
      </a:lt2>
      <a:accent1>
        <a:srgbClr val="FDCE36"/>
      </a:accent1>
      <a:accent2>
        <a:srgbClr val="E4A04D"/>
      </a:accent2>
      <a:accent3>
        <a:srgbClr val="CC5381"/>
      </a:accent3>
      <a:accent4>
        <a:srgbClr val="F5ECA2"/>
      </a:accent4>
      <a:accent5>
        <a:srgbClr val="66BFC6"/>
      </a:accent5>
      <a:accent6>
        <a:srgbClr val="414046"/>
      </a:accent6>
      <a:hlink>
        <a:srgbClr val="CC5381"/>
      </a:hlink>
      <a:folHlink>
        <a:srgbClr val="CC538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745488022F840A98B326F6F727C19" ma:contentTypeVersion="8" ma:contentTypeDescription="Create a new document." ma:contentTypeScope="" ma:versionID="d2ab2f4dfab54ffa8d13cb85610b3181">
  <xsd:schema xmlns:xsd="http://www.w3.org/2001/XMLSchema" xmlns:xs="http://www.w3.org/2001/XMLSchema" xmlns:p="http://schemas.microsoft.com/office/2006/metadata/properties" xmlns:ns2="fd2c2797-51da-4589-b2f7-3674b2ea1d92" xmlns:ns3="6177a3b2-a200-44ab-ac98-0c35f2fc5520" targetNamespace="http://schemas.microsoft.com/office/2006/metadata/properties" ma:root="true" ma:fieldsID="6e89875b05b953911feb85b6a545f442" ns2:_="" ns3:_="">
    <xsd:import namespace="fd2c2797-51da-4589-b2f7-3674b2ea1d92"/>
    <xsd:import namespace="6177a3b2-a200-44ab-ac98-0c35f2fc55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2797-51da-4589-b2f7-3674b2ea1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7a3b2-a200-44ab-ac98-0c35f2fc5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1C498-79C2-4BAD-9FD6-D3FFED0DB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8DE5E-534F-4CF1-B852-F6683AE3E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A3A17-A6CD-4244-8402-7F65761B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c2797-51da-4589-b2f7-3674b2ea1d92"/>
    <ds:schemaRef ds:uri="6177a3b2-a200-44ab-ac98-0c35f2fc5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23060-F556-4C6E-BFD6-09193116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Temby</dc:creator>
  <cp:lastModifiedBy>Pam</cp:lastModifiedBy>
  <cp:revision>7</cp:revision>
  <cp:lastPrinted>2018-04-10T05:33:00Z</cp:lastPrinted>
  <dcterms:created xsi:type="dcterms:W3CDTF">2018-11-12T02:27:00Z</dcterms:created>
  <dcterms:modified xsi:type="dcterms:W3CDTF">2018-11-14T06:28:00Z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0x010100A6B745488022F840A98B326F6F727C19</vt:lpwstr>
  </property>
</Properties>
</file>